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6333" w14:textId="77777777" w:rsidR="003A15EC" w:rsidRDefault="003A15EC" w:rsidP="003A15EC">
      <w:r>
        <w:t>5/25/2023</w:t>
      </w:r>
    </w:p>
    <w:p w14:paraId="13458F12" w14:textId="77777777" w:rsidR="003A15EC" w:rsidRDefault="003A15EC" w:rsidP="003A15EC">
      <w:r>
        <w:t>Meet Stacy and Steve! Stacy and Steve are against Stigma. Over the next four months, while we highlight the results from the Behavioral Health Initiative (BHI) Reduce Substance-Use Disorder Stigma Survey, Stacy and Steve will also be providing insight into stigma reduction and other helpful tips.</w:t>
      </w:r>
    </w:p>
    <w:p w14:paraId="6E8E5C76" w14:textId="77777777" w:rsidR="003A15EC" w:rsidRPr="0064012C" w:rsidRDefault="003A15EC" w:rsidP="003A15EC">
      <w:pPr>
        <w:rPr>
          <w:rStyle w:val="Hyperlink"/>
          <w:color w:val="auto"/>
          <w:u w:val="none"/>
        </w:rPr>
      </w:pPr>
      <w:r w:rsidRPr="00F4729F">
        <w:t>To read more about the survey results and resources available, please visit:</w:t>
      </w:r>
      <w:r>
        <w:t xml:space="preserve"> </w:t>
      </w:r>
      <w:hyperlink r:id="rId4" w:history="1">
        <w:r w:rsidRPr="006533C1">
          <w:rPr>
            <w:rStyle w:val="Hyperlink"/>
          </w:rPr>
          <w:t>https://northernmichiganchir.org/northwest-chir/behavioral-health-initiative/stigma-substance-use-disorders/</w:t>
        </w:r>
      </w:hyperlink>
      <w:r>
        <w:t xml:space="preserve"> </w:t>
      </w:r>
    </w:p>
    <w:p w14:paraId="667DFA2D" w14:textId="77777777" w:rsidR="003A15EC" w:rsidRPr="00E96CB4" w:rsidRDefault="003A15EC" w:rsidP="003A15EC">
      <w:r>
        <w:rPr>
          <w:noProof/>
        </w:rPr>
        <w:drawing>
          <wp:inline distT="0" distB="0" distL="0" distR="0" wp14:anchorId="5A828201" wp14:editId="5BC249F0">
            <wp:extent cx="4267200" cy="4267200"/>
            <wp:effectExtent l="0" t="0" r="0" b="0"/>
            <wp:docPr id="2865882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88259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69C5" w14:textId="152177A2" w:rsidR="00FD6FFC" w:rsidRDefault="00FD6FFC"/>
    <w:sectPr w:rsidR="00FD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FC"/>
    <w:rsid w:val="003A15EC"/>
    <w:rsid w:val="00E55FC0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B27A"/>
  <w15:chartTrackingRefBased/>
  <w15:docId w15:val="{942561F3-E0AF-46B7-A9C3-CD2A4EE9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rthernmichiganchir.org/northwest-chir/behavioral-health-initiative/stigma-substance-use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3</cp:revision>
  <dcterms:created xsi:type="dcterms:W3CDTF">2023-06-21T14:14:00Z</dcterms:created>
  <dcterms:modified xsi:type="dcterms:W3CDTF">2023-06-21T14:15:00Z</dcterms:modified>
</cp:coreProperties>
</file>